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E8" w:rsidRPr="00703A1D" w:rsidRDefault="00C82DCF" w:rsidP="00C82DC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703A1D">
        <w:rPr>
          <w:rFonts w:ascii="Arial" w:hAnsi="Arial" w:cs="Arial"/>
          <w:b/>
        </w:rPr>
        <w:t>JAVNA PREDSTAVITEV MODELOV VREDNOTENJA</w:t>
      </w:r>
    </w:p>
    <w:p w:rsidR="00C82DCF" w:rsidRDefault="00C82DCF" w:rsidP="00C82DCF">
      <w:pPr>
        <w:rPr>
          <w:rFonts w:ascii="Arial" w:hAnsi="Arial" w:cs="Arial"/>
          <w:b/>
          <w:sz w:val="20"/>
          <w:szCs w:val="20"/>
        </w:rPr>
      </w:pPr>
    </w:p>
    <w:p w:rsidR="00C82DCF" w:rsidRPr="00276DC2" w:rsidRDefault="00C82DCF" w:rsidP="00276DC2">
      <w:pPr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Geodetska uprava republike Slovenije </w:t>
      </w:r>
      <w:r w:rsidR="005F69F5">
        <w:rPr>
          <w:rFonts w:ascii="Arial" w:hAnsi="Arial" w:cs="Arial"/>
          <w:sz w:val="20"/>
          <w:szCs w:val="20"/>
        </w:rPr>
        <w:t>bo</w:t>
      </w:r>
      <w:r w:rsidR="00276DC2">
        <w:rPr>
          <w:rFonts w:ascii="Arial" w:hAnsi="Arial" w:cs="Arial"/>
          <w:sz w:val="20"/>
          <w:szCs w:val="20"/>
        </w:rPr>
        <w:t xml:space="preserve"> izvedla</w:t>
      </w:r>
      <w:r w:rsidR="00276DC2">
        <w:rPr>
          <w:rFonts w:ascii="Arial" w:hAnsi="Arial" w:cs="Arial"/>
          <w:b/>
          <w:sz w:val="20"/>
          <w:szCs w:val="20"/>
        </w:rPr>
        <w:t xml:space="preserve"> </w:t>
      </w:r>
      <w:r w:rsidR="00276DC2">
        <w:rPr>
          <w:rFonts w:ascii="Arial" w:hAnsi="Arial" w:cs="Arial"/>
          <w:sz w:val="20"/>
          <w:szCs w:val="20"/>
        </w:rPr>
        <w:t>javne predstavitve modelov vrednotenja</w:t>
      </w:r>
    </w:p>
    <w:p w:rsidR="00FA38F4" w:rsidRPr="00703A1D" w:rsidRDefault="00FA38F4" w:rsidP="00276DC2">
      <w:pPr>
        <w:jc w:val="center"/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od 14. do 18. oktobra 2019 na  območjih 12. Območnih geodetskih uprav:</w:t>
      </w:r>
    </w:p>
    <w:p w:rsidR="00C82DCF" w:rsidRPr="00703A1D" w:rsidRDefault="00C82DCF" w:rsidP="00276DC2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FA38F4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ponedeljek </w:t>
      </w:r>
      <w:r w:rsidRPr="00DD3E22">
        <w:rPr>
          <w:rFonts w:ascii="Arial" w:hAnsi="Arial" w:cs="Arial"/>
          <w:b/>
          <w:sz w:val="20"/>
          <w:szCs w:val="20"/>
          <w:u w:val="single"/>
        </w:rPr>
        <w:t>14. oktober 2019</w:t>
      </w:r>
      <w:r w:rsidRPr="00703A1D">
        <w:rPr>
          <w:rFonts w:ascii="Arial" w:hAnsi="Arial" w:cs="Arial"/>
          <w:b/>
          <w:sz w:val="20"/>
          <w:szCs w:val="20"/>
        </w:rPr>
        <w:t xml:space="preserve"> , od </w:t>
      </w:r>
      <w:r w:rsidR="00532E40" w:rsidRPr="00703A1D">
        <w:rPr>
          <w:rFonts w:ascii="Arial" w:hAnsi="Arial" w:cs="Arial"/>
          <w:b/>
          <w:sz w:val="20"/>
          <w:szCs w:val="20"/>
        </w:rPr>
        <w:t>10</w:t>
      </w:r>
      <w:r w:rsidRPr="00703A1D">
        <w:rPr>
          <w:rFonts w:ascii="Arial" w:hAnsi="Arial" w:cs="Arial"/>
          <w:b/>
          <w:sz w:val="20"/>
          <w:szCs w:val="20"/>
        </w:rPr>
        <w:t>.00-1</w:t>
      </w:r>
      <w:r w:rsidR="00532E40" w:rsidRPr="00703A1D">
        <w:rPr>
          <w:rFonts w:ascii="Arial" w:hAnsi="Arial" w:cs="Arial"/>
          <w:b/>
          <w:sz w:val="20"/>
          <w:szCs w:val="20"/>
        </w:rPr>
        <w:t>3</w:t>
      </w:r>
      <w:r w:rsidRPr="00703A1D">
        <w:rPr>
          <w:rFonts w:ascii="Arial" w:hAnsi="Arial" w:cs="Arial"/>
          <w:b/>
          <w:sz w:val="20"/>
          <w:szCs w:val="20"/>
        </w:rPr>
        <w:t>.00</w:t>
      </w:r>
    </w:p>
    <w:p w:rsidR="00C82DCF" w:rsidRPr="00703A1D" w:rsidRDefault="00C82DCF" w:rsidP="005F69F5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5F69F5" w:rsidRDefault="00C82DCF" w:rsidP="005F69F5">
      <w:pPr>
        <w:spacing w:after="0"/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sz w:val="20"/>
          <w:szCs w:val="20"/>
        </w:rPr>
        <w:t xml:space="preserve">- </w:t>
      </w:r>
      <w:r w:rsidRPr="00703A1D">
        <w:rPr>
          <w:rFonts w:ascii="Arial" w:hAnsi="Arial" w:cs="Arial"/>
          <w:b/>
          <w:sz w:val="20"/>
          <w:szCs w:val="20"/>
        </w:rPr>
        <w:t xml:space="preserve">občine na območju OGU Celje </w:t>
      </w:r>
      <w:r w:rsidR="005F5EA4" w:rsidRPr="00703A1D">
        <w:rPr>
          <w:rFonts w:ascii="Arial" w:hAnsi="Arial" w:cs="Arial"/>
          <w:b/>
          <w:sz w:val="20"/>
          <w:szCs w:val="20"/>
        </w:rPr>
        <w:t>v prostori</w:t>
      </w:r>
      <w:r w:rsidR="00E86AD1" w:rsidRPr="00703A1D">
        <w:rPr>
          <w:rFonts w:ascii="Arial" w:hAnsi="Arial" w:cs="Arial"/>
          <w:b/>
          <w:sz w:val="20"/>
          <w:szCs w:val="20"/>
        </w:rPr>
        <w:t xml:space="preserve">h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Narodnega doma</w:t>
      </w:r>
      <w:r w:rsidR="005F69F5">
        <w:rPr>
          <w:rFonts w:ascii="Arial" w:hAnsi="Arial" w:cs="Arial"/>
          <w:b/>
          <w:sz w:val="20"/>
          <w:szCs w:val="20"/>
          <w:u w:val="single"/>
        </w:rPr>
        <w:t xml:space="preserve"> Celje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,</w:t>
      </w:r>
      <w:r w:rsidR="005F69F5">
        <w:rPr>
          <w:rFonts w:ascii="Arial" w:hAnsi="Arial" w:cs="Arial"/>
          <w:b/>
          <w:sz w:val="20"/>
          <w:szCs w:val="20"/>
          <w:u w:val="single"/>
        </w:rPr>
        <w:t xml:space="preserve"> mala dvorana,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 xml:space="preserve"> Trg celjskih</w:t>
      </w:r>
    </w:p>
    <w:p w:rsidR="005F5EA4" w:rsidRDefault="005F69F5" w:rsidP="005F69F5">
      <w:pPr>
        <w:spacing w:after="0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 xml:space="preserve"> knezov 9, Celje</w:t>
      </w:r>
      <w:r w:rsidR="005F5EA4" w:rsidRPr="0039327B">
        <w:rPr>
          <w:rFonts w:ascii="Arial" w:hAnsi="Arial" w:cs="Arial"/>
          <w:b/>
          <w:sz w:val="20"/>
          <w:szCs w:val="20"/>
        </w:rPr>
        <w:t xml:space="preserve"> </w:t>
      </w:r>
    </w:p>
    <w:p w:rsidR="005F69F5" w:rsidRPr="00703A1D" w:rsidRDefault="005F69F5" w:rsidP="005F69F5">
      <w:pPr>
        <w:spacing w:after="0"/>
        <w:ind w:left="142"/>
        <w:rPr>
          <w:rFonts w:ascii="Arial" w:hAnsi="Arial" w:cs="Arial"/>
          <w:b/>
          <w:sz w:val="20"/>
          <w:szCs w:val="20"/>
        </w:rPr>
      </w:pPr>
    </w:p>
    <w:p w:rsidR="00C82DCF" w:rsidRPr="00703A1D" w:rsidRDefault="005F5EA4" w:rsidP="005F5EA4">
      <w:pPr>
        <w:pStyle w:val="Odstavekseznama"/>
        <w:spacing w:after="120"/>
        <w:ind w:left="284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>Bistrica ob Sotli, Celje, Dobje, Dobrna, Kozje, Laško, Podčetrtek, Radeče, Rogaška Slatina, Rogatec, Šentjur, Slovenske Konjice, Šmarje pri Jelšah, Štore, Vitanje, Vojnik in Zreče;</w:t>
      </w:r>
    </w:p>
    <w:p w:rsidR="005F5EA4" w:rsidRPr="00703A1D" w:rsidRDefault="005F5EA4" w:rsidP="005F5EA4">
      <w:pPr>
        <w:pStyle w:val="Odstavekseznama"/>
        <w:ind w:left="284"/>
        <w:rPr>
          <w:rFonts w:cs="Arial"/>
          <w:szCs w:val="20"/>
          <w:lang w:val="sl-SI"/>
        </w:rPr>
      </w:pPr>
    </w:p>
    <w:p w:rsidR="005F5EA4" w:rsidRPr="00703A1D" w:rsidRDefault="00C82DCF" w:rsidP="00CF3659">
      <w:pPr>
        <w:spacing w:after="120"/>
        <w:ind w:left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Koper</w:t>
      </w:r>
      <w:r w:rsidR="005F5EA4" w:rsidRPr="00703A1D">
        <w:rPr>
          <w:rFonts w:ascii="Arial" w:hAnsi="Arial" w:cs="Arial"/>
          <w:b/>
          <w:sz w:val="20"/>
          <w:szCs w:val="20"/>
        </w:rPr>
        <w:t xml:space="preserve"> v prostorih</w:t>
      </w:r>
      <w:r w:rsidR="008A1527">
        <w:rPr>
          <w:rFonts w:ascii="Arial" w:hAnsi="Arial" w:cs="Arial"/>
          <w:b/>
          <w:sz w:val="20"/>
          <w:szCs w:val="20"/>
        </w:rPr>
        <w:t xml:space="preserve">  </w:t>
      </w:r>
      <w:r w:rsidR="008A1527" w:rsidRPr="008A1527">
        <w:rPr>
          <w:b/>
          <w:u w:val="single"/>
        </w:rPr>
        <w:t>Pretorske palače, Titov trg 3,  Koper</w:t>
      </w:r>
      <w:r w:rsidR="005F5EA4" w:rsidRPr="008A1527">
        <w:rPr>
          <w:rFonts w:ascii="Arial" w:hAnsi="Arial" w:cs="Arial"/>
          <w:b/>
          <w:sz w:val="20"/>
          <w:szCs w:val="20"/>
        </w:rPr>
        <w:t xml:space="preserve"> </w:t>
      </w:r>
    </w:p>
    <w:p w:rsidR="005F5EA4" w:rsidRPr="00703A1D" w:rsidRDefault="005F5EA4" w:rsidP="00CF3659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Ankaran</w:t>
      </w:r>
      <w:r w:rsidR="00E86AD1" w:rsidRPr="00703A1D">
        <w:rPr>
          <w:rFonts w:ascii="Arial" w:hAnsi="Arial" w:cs="Arial"/>
          <w:sz w:val="20"/>
          <w:szCs w:val="20"/>
        </w:rPr>
        <w:t xml:space="preserve">, </w:t>
      </w:r>
      <w:r w:rsidRPr="00703A1D">
        <w:rPr>
          <w:rFonts w:ascii="Arial" w:hAnsi="Arial" w:cs="Arial"/>
          <w:sz w:val="20"/>
          <w:szCs w:val="20"/>
        </w:rPr>
        <w:t>Divača</w:t>
      </w:r>
      <w:r w:rsidR="00E86AD1" w:rsidRPr="00703A1D">
        <w:rPr>
          <w:rFonts w:ascii="Arial" w:hAnsi="Arial" w:cs="Arial"/>
          <w:sz w:val="20"/>
          <w:szCs w:val="20"/>
        </w:rPr>
        <w:t xml:space="preserve">, </w:t>
      </w:r>
      <w:r w:rsidRPr="00703A1D">
        <w:rPr>
          <w:rFonts w:ascii="Arial" w:hAnsi="Arial" w:cs="Arial"/>
          <w:sz w:val="20"/>
          <w:szCs w:val="20"/>
        </w:rPr>
        <w:t xml:space="preserve">Hrpelje–Kozina, Ilirska Bistrica, </w:t>
      </w:r>
      <w:r w:rsidR="00E86AD1" w:rsidRPr="00703A1D">
        <w:rPr>
          <w:rFonts w:ascii="Arial" w:hAnsi="Arial" w:cs="Arial"/>
          <w:sz w:val="20"/>
          <w:szCs w:val="20"/>
        </w:rPr>
        <w:t xml:space="preserve">Izola, Komen, Koper, Piran, Pivka,  </w:t>
      </w:r>
    </w:p>
    <w:p w:rsidR="005F5EA4" w:rsidRPr="00703A1D" w:rsidRDefault="00E86AD1" w:rsidP="00CF3659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Postojna</w:t>
      </w:r>
      <w:r w:rsidR="00CF3659" w:rsidRPr="00703A1D">
        <w:rPr>
          <w:rFonts w:ascii="Arial" w:hAnsi="Arial" w:cs="Arial"/>
          <w:sz w:val="20"/>
          <w:szCs w:val="20"/>
        </w:rPr>
        <w:t xml:space="preserve"> in</w:t>
      </w:r>
      <w:r w:rsidRPr="00703A1D">
        <w:rPr>
          <w:rFonts w:ascii="Arial" w:hAnsi="Arial" w:cs="Arial"/>
          <w:sz w:val="20"/>
          <w:szCs w:val="20"/>
        </w:rPr>
        <w:t xml:space="preserve"> Sežana</w:t>
      </w:r>
    </w:p>
    <w:p w:rsidR="005F5EA4" w:rsidRPr="00703A1D" w:rsidRDefault="005F5EA4" w:rsidP="00CF3659">
      <w:pPr>
        <w:pStyle w:val="Odstavekseznama"/>
        <w:spacing w:after="120"/>
        <w:ind w:left="142"/>
        <w:rPr>
          <w:rFonts w:cs="Arial"/>
          <w:b/>
          <w:szCs w:val="20"/>
          <w:lang w:val="it-IT"/>
        </w:rPr>
      </w:pPr>
      <w:r w:rsidRPr="00703A1D">
        <w:rPr>
          <w:rFonts w:cs="Arial"/>
          <w:b/>
          <w:szCs w:val="20"/>
          <w:lang w:val="it-IT"/>
        </w:rPr>
        <w:t xml:space="preserve">   </w:t>
      </w:r>
    </w:p>
    <w:p w:rsidR="00C82DCF" w:rsidRPr="008A1527" w:rsidRDefault="00C82DCF" w:rsidP="008A1527">
      <w:pPr>
        <w:pStyle w:val="Odstavekseznama"/>
        <w:spacing w:after="120"/>
        <w:ind w:left="284" w:hanging="142"/>
        <w:rPr>
          <w:rFonts w:cs="Arial"/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Nova Gorica</w:t>
      </w:r>
      <w:r w:rsidR="00E86AD1" w:rsidRPr="00703A1D">
        <w:rPr>
          <w:rFonts w:cs="Arial"/>
          <w:b/>
          <w:szCs w:val="20"/>
          <w:lang w:val="sl-SI"/>
        </w:rPr>
        <w:t xml:space="preserve"> </w:t>
      </w:r>
      <w:r w:rsidR="00E86AD1" w:rsidRPr="00703A1D">
        <w:rPr>
          <w:rFonts w:cs="Arial"/>
          <w:b/>
          <w:szCs w:val="20"/>
          <w:lang w:val="it-IT"/>
        </w:rPr>
        <w:t xml:space="preserve">v </w:t>
      </w:r>
      <w:r w:rsidR="00E86AD1" w:rsidRPr="00703A1D">
        <w:rPr>
          <w:rFonts w:cs="Arial"/>
          <w:b/>
          <w:szCs w:val="20"/>
          <w:lang w:val="sl-SI"/>
        </w:rPr>
        <w:t>prostorih</w:t>
      </w:r>
      <w:r w:rsidR="008A1527">
        <w:rPr>
          <w:rFonts w:cs="Arial"/>
          <w:b/>
          <w:szCs w:val="20"/>
          <w:lang w:val="it-IT"/>
        </w:rPr>
        <w:t xml:space="preserve"> </w:t>
      </w:r>
      <w:r w:rsidR="008A1527" w:rsidRPr="008A1527">
        <w:rPr>
          <w:color w:val="1F497D"/>
          <w:lang w:val="it-IT"/>
        </w:rPr>
        <w:t xml:space="preserve"> </w:t>
      </w:r>
      <w:r w:rsidR="008A1527" w:rsidRPr="008A1527">
        <w:rPr>
          <w:b/>
          <w:u w:val="single"/>
          <w:lang w:val="sl-SI"/>
        </w:rPr>
        <w:t>Mestne občine Nova Gorica, Trg Edvarda Kardelja 1,  Nova Gorica</w:t>
      </w:r>
      <w:r w:rsidR="00E86AD1" w:rsidRPr="008A1527">
        <w:rPr>
          <w:rFonts w:cs="Arial"/>
          <w:b/>
          <w:szCs w:val="20"/>
          <w:u w:val="single"/>
          <w:lang w:val="sl-SI"/>
        </w:rPr>
        <w:t xml:space="preserve"> </w:t>
      </w:r>
    </w:p>
    <w:p w:rsidR="00E86AD1" w:rsidRPr="00703A1D" w:rsidRDefault="00E86AD1" w:rsidP="00CF3659">
      <w:pPr>
        <w:pStyle w:val="Odstavekseznama"/>
        <w:spacing w:after="120"/>
        <w:ind w:left="142"/>
        <w:rPr>
          <w:rFonts w:cs="Arial"/>
          <w:b/>
          <w:szCs w:val="20"/>
          <w:lang w:val="sl-SI"/>
        </w:rPr>
      </w:pPr>
    </w:p>
    <w:p w:rsidR="00E86AD1" w:rsidRPr="00703A1D" w:rsidRDefault="00CF3659" w:rsidP="00CF3659">
      <w:pPr>
        <w:pStyle w:val="Odstavekseznama"/>
        <w:spacing w:after="120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</w:t>
      </w:r>
      <w:r w:rsidR="00E86AD1" w:rsidRPr="00703A1D">
        <w:rPr>
          <w:rFonts w:cs="Arial"/>
          <w:szCs w:val="20"/>
          <w:lang w:val="sl-SI"/>
        </w:rPr>
        <w:t xml:space="preserve">Ajdovščina, Bovec, Brda, Cerkno, Idrija, Kanal, Kobarid, Miren-Kostanjevica, Nova Gorica, </w:t>
      </w:r>
      <w:r w:rsidRPr="00703A1D">
        <w:rPr>
          <w:rFonts w:cs="Arial"/>
          <w:szCs w:val="20"/>
          <w:lang w:val="sl-SI"/>
        </w:rPr>
        <w:t xml:space="preserve"> </w:t>
      </w:r>
      <w:r w:rsidR="00E86AD1" w:rsidRPr="00703A1D">
        <w:rPr>
          <w:rFonts w:cs="Arial"/>
          <w:szCs w:val="20"/>
          <w:lang w:val="sl-SI"/>
        </w:rPr>
        <w:t>Renče-V</w:t>
      </w:r>
      <w:r w:rsidRPr="00703A1D">
        <w:rPr>
          <w:rFonts w:cs="Arial"/>
          <w:szCs w:val="20"/>
          <w:lang w:val="sl-SI"/>
        </w:rPr>
        <w:t>o</w:t>
      </w:r>
      <w:r w:rsidR="00E86AD1" w:rsidRPr="00703A1D">
        <w:rPr>
          <w:rFonts w:cs="Arial"/>
          <w:szCs w:val="20"/>
          <w:lang w:val="sl-SI"/>
        </w:rPr>
        <w:t>grsko, Šempeter-Vrtojba, Tolmin in Vipava</w:t>
      </w:r>
      <w:r w:rsidR="008A1527">
        <w:rPr>
          <w:rFonts w:cs="Arial"/>
          <w:szCs w:val="20"/>
          <w:lang w:val="sl-SI"/>
        </w:rPr>
        <w:t xml:space="preserve"> </w:t>
      </w:r>
    </w:p>
    <w:p w:rsidR="00CF3659" w:rsidRPr="00703A1D" w:rsidRDefault="00CF3659" w:rsidP="00CF3659">
      <w:pPr>
        <w:pStyle w:val="Odstavekseznama"/>
        <w:spacing w:after="120"/>
        <w:ind w:left="284" w:hanging="142"/>
        <w:rPr>
          <w:rFonts w:cs="Arial"/>
          <w:szCs w:val="20"/>
          <w:lang w:val="sl-SI"/>
        </w:rPr>
      </w:pPr>
    </w:p>
    <w:p w:rsidR="00C82DCF" w:rsidRPr="00703A1D" w:rsidRDefault="00C82DCF" w:rsidP="00CF3659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Pr="00703A1D" w:rsidRDefault="00C82DCF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torek </w:t>
      </w:r>
      <w:r w:rsidRPr="00DD3E22">
        <w:rPr>
          <w:rFonts w:ascii="Arial" w:hAnsi="Arial" w:cs="Arial"/>
          <w:b/>
          <w:sz w:val="20"/>
          <w:szCs w:val="20"/>
          <w:u w:val="single"/>
        </w:rPr>
        <w:t>15.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5F5EA4" w:rsidRPr="00703A1D" w:rsidRDefault="005F5EA4" w:rsidP="00FA38F4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703A1D" w:rsidRPr="00703A1D" w:rsidRDefault="00703A1D" w:rsidP="00703A1D">
      <w:pPr>
        <w:ind w:left="284" w:hanging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- občine na območju OGU Ptuj v prostorih </w:t>
      </w:r>
      <w:r w:rsidRPr="00703A1D">
        <w:rPr>
          <w:rFonts w:ascii="Arial" w:hAnsi="Arial" w:cs="Arial"/>
          <w:b/>
          <w:sz w:val="20"/>
          <w:szCs w:val="20"/>
          <w:u w:val="single"/>
        </w:rPr>
        <w:t>Dominikanskega samostana Muzejski trg 1, Ptuj</w:t>
      </w:r>
    </w:p>
    <w:p w:rsidR="00703A1D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</w:t>
      </w:r>
      <w:r w:rsidRPr="00703A1D">
        <w:rPr>
          <w:rFonts w:ascii="Arial" w:hAnsi="Arial" w:cs="Arial"/>
          <w:sz w:val="20"/>
          <w:szCs w:val="20"/>
        </w:rPr>
        <w:t>Cirkulane, Destrnik, Dornava, Gorišnica, Hajdina, Juršinci, Kidričevo, Majšperk, Markovci,</w:t>
      </w:r>
    </w:p>
    <w:p w:rsidR="00703A1D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Ormož, Podlehnik, Ptuj, Središče ob Dravi, Sveti Andraž v Slov. Goricah, Sveti Tomaž, </w:t>
      </w:r>
    </w:p>
    <w:p w:rsidR="00CF3659" w:rsidRPr="00703A1D" w:rsidRDefault="00703A1D" w:rsidP="00703A1D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Trnovska vas, Videm, Zavrč in Žetale</w:t>
      </w:r>
    </w:p>
    <w:p w:rsidR="00CF3659" w:rsidRPr="00703A1D" w:rsidRDefault="00CF3659" w:rsidP="00CF3659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:rsidR="001362E4" w:rsidRPr="001362E4" w:rsidRDefault="00C82DCF" w:rsidP="005F69F5">
      <w:pPr>
        <w:pStyle w:val="Odstavekseznama"/>
        <w:ind w:left="142"/>
        <w:rPr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Sevnica</w:t>
      </w:r>
      <w:r w:rsidR="00CF3659" w:rsidRPr="00703A1D">
        <w:rPr>
          <w:rFonts w:cs="Arial"/>
          <w:b/>
          <w:szCs w:val="20"/>
          <w:lang w:val="sl-SI"/>
        </w:rPr>
        <w:t xml:space="preserve"> v prostorih</w:t>
      </w:r>
      <w:r w:rsidR="001362E4">
        <w:rPr>
          <w:sz w:val="22"/>
          <w:szCs w:val="22"/>
          <w:lang w:val="sl-SI"/>
        </w:rPr>
        <w:t xml:space="preserve"> </w:t>
      </w:r>
      <w:r w:rsidR="001362E4" w:rsidRPr="001362E4">
        <w:rPr>
          <w:b/>
          <w:szCs w:val="20"/>
          <w:u w:val="single"/>
          <w:lang w:val="sl-SI"/>
        </w:rPr>
        <w:t>Občine Sevnica – sejna soba</w:t>
      </w:r>
      <w:r w:rsidR="001362E4" w:rsidRPr="001362E4">
        <w:rPr>
          <w:sz w:val="22"/>
          <w:szCs w:val="22"/>
          <w:u w:val="single"/>
          <w:lang w:val="sl-SI"/>
        </w:rPr>
        <w:t xml:space="preserve">, </w:t>
      </w:r>
      <w:r w:rsidR="001362E4" w:rsidRPr="001362E4">
        <w:rPr>
          <w:b/>
          <w:szCs w:val="20"/>
          <w:u w:val="single"/>
          <w:lang w:val="sl-SI"/>
        </w:rPr>
        <w:t xml:space="preserve">Glavni trg 19a, </w:t>
      </w:r>
    </w:p>
    <w:p w:rsidR="005F69F5" w:rsidRPr="001362E4" w:rsidRDefault="001362E4" w:rsidP="005F69F5">
      <w:pPr>
        <w:pStyle w:val="Odstavekseznama"/>
        <w:ind w:left="142"/>
        <w:rPr>
          <w:b/>
          <w:szCs w:val="20"/>
          <w:u w:val="single"/>
          <w:lang w:val="sl-SI"/>
        </w:rPr>
      </w:pPr>
      <w:r w:rsidRPr="001362E4">
        <w:rPr>
          <w:rFonts w:cs="Arial"/>
          <w:b/>
          <w:szCs w:val="20"/>
          <w:u w:val="single"/>
          <w:lang w:val="sl-SI"/>
        </w:rPr>
        <w:t xml:space="preserve">  </w:t>
      </w:r>
      <w:r w:rsidR="005F69F5" w:rsidRPr="001362E4">
        <w:rPr>
          <w:b/>
          <w:szCs w:val="20"/>
          <w:u w:val="single"/>
          <w:lang w:val="sl-SI"/>
        </w:rPr>
        <w:t xml:space="preserve">Sevnica, </w:t>
      </w:r>
    </w:p>
    <w:p w:rsidR="00FA38F4" w:rsidRPr="001362E4" w:rsidRDefault="005F69F5" w:rsidP="001362E4">
      <w:pPr>
        <w:spacing w:after="0"/>
        <w:rPr>
          <w:b/>
          <w:szCs w:val="20"/>
          <w:u w:val="single"/>
        </w:rPr>
      </w:pPr>
      <w:r w:rsidRPr="005F69F5">
        <w:rPr>
          <w:b/>
          <w:szCs w:val="20"/>
        </w:rPr>
        <w:t xml:space="preserve">    </w:t>
      </w:r>
      <w:r w:rsidRPr="005F69F5">
        <w:rPr>
          <w:b/>
          <w:szCs w:val="20"/>
          <w:u w:val="single"/>
        </w:rPr>
        <w:t xml:space="preserve"> </w:t>
      </w:r>
    </w:p>
    <w:p w:rsidR="00FA38F4" w:rsidRPr="00703A1D" w:rsidRDefault="00FA38F4" w:rsidP="005F69F5">
      <w:pPr>
        <w:pStyle w:val="Odstavekseznama"/>
        <w:ind w:left="142"/>
        <w:rPr>
          <w:rFonts w:cs="Arial"/>
          <w:szCs w:val="20"/>
          <w:lang w:val="it-IT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>Brežice, Kostanjevica na Krki, Krško in Sevnica</w:t>
      </w:r>
    </w:p>
    <w:p w:rsidR="00FA38F4" w:rsidRPr="00703A1D" w:rsidRDefault="00FA38F4" w:rsidP="005F69F5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Pr="008A1527" w:rsidRDefault="00C82DCF" w:rsidP="008A1527">
      <w:pPr>
        <w:spacing w:after="0"/>
        <w:ind w:left="142"/>
        <w:rPr>
          <w:b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Novo mesto</w:t>
      </w:r>
      <w:r w:rsidR="00FA38F4" w:rsidRPr="00703A1D">
        <w:rPr>
          <w:rFonts w:ascii="Arial" w:hAnsi="Arial" w:cs="Arial"/>
          <w:b/>
          <w:sz w:val="20"/>
          <w:szCs w:val="20"/>
        </w:rPr>
        <w:t xml:space="preserve"> v prostorih </w:t>
      </w:r>
      <w:r w:rsidR="008A1527">
        <w:rPr>
          <w:rFonts w:ascii="Arial" w:hAnsi="Arial" w:cs="Arial"/>
          <w:b/>
          <w:sz w:val="20"/>
          <w:szCs w:val="20"/>
        </w:rPr>
        <w:t xml:space="preserve"> </w:t>
      </w:r>
      <w:r w:rsidR="008A1527" w:rsidRPr="008A1527">
        <w:rPr>
          <w:b/>
          <w:u w:val="single"/>
        </w:rPr>
        <w:t>Mestne občine Novo mesto, Rotovž,</w:t>
      </w:r>
    </w:p>
    <w:p w:rsidR="008A1527" w:rsidRPr="008A1527" w:rsidRDefault="008A1527" w:rsidP="008A1527">
      <w:pPr>
        <w:spacing w:after="0"/>
        <w:ind w:left="142"/>
        <w:rPr>
          <w:b/>
          <w:u w:val="single"/>
        </w:rPr>
      </w:pPr>
      <w:r w:rsidRPr="005F69F5">
        <w:rPr>
          <w:rFonts w:ascii="Arial" w:hAnsi="Arial" w:cs="Arial"/>
          <w:sz w:val="20"/>
          <w:szCs w:val="20"/>
          <w:u w:val="single"/>
        </w:rPr>
        <w:t xml:space="preserve"> </w:t>
      </w:r>
      <w:r w:rsidRPr="008A152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A1527">
        <w:rPr>
          <w:b/>
          <w:u w:val="single"/>
        </w:rPr>
        <w:t>Glavni trg 7</w:t>
      </w:r>
      <w:r w:rsidR="00DD3E22">
        <w:rPr>
          <w:b/>
          <w:u w:val="single"/>
        </w:rPr>
        <w:t xml:space="preserve">, </w:t>
      </w:r>
      <w:r w:rsidRPr="008A1527">
        <w:rPr>
          <w:b/>
          <w:u w:val="single"/>
        </w:rPr>
        <w:t xml:space="preserve"> Novo mesto</w:t>
      </w:r>
    </w:p>
    <w:p w:rsidR="00FA38F4" w:rsidRPr="008A1527" w:rsidRDefault="00FA38F4" w:rsidP="008A1527">
      <w:pPr>
        <w:pStyle w:val="Odstavekseznama"/>
        <w:ind w:left="142"/>
        <w:rPr>
          <w:rFonts w:cs="Arial"/>
          <w:b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</w:t>
      </w:r>
    </w:p>
    <w:p w:rsidR="00FA38F4" w:rsidRPr="00703A1D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 xml:space="preserve">Črnomelj, Dolenjske Toplice, Metlika, Mirna, Mirna Peč, Mokronog-Trebelno, Novo mesto, </w:t>
      </w:r>
    </w:p>
    <w:p w:rsidR="00FA38F4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Semič, Šentjernej, Šentrupert, Šmarješke Toplice, Straža, Trebnje, Žužemberk in Škocjan</w:t>
      </w:r>
    </w:p>
    <w:p w:rsidR="008A1527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8A1527" w:rsidRPr="00703A1D" w:rsidRDefault="008A1527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FA38F4" w:rsidRPr="00703A1D" w:rsidRDefault="00FA38F4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Default="00C82DCF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lastRenderedPageBreak/>
        <w:t xml:space="preserve">v sredo </w:t>
      </w:r>
      <w:r w:rsidRPr="00DD3E22">
        <w:rPr>
          <w:rFonts w:ascii="Arial" w:hAnsi="Arial" w:cs="Arial"/>
          <w:b/>
          <w:sz w:val="20"/>
          <w:szCs w:val="20"/>
          <w:u w:val="single"/>
        </w:rPr>
        <w:t>16.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od 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8A1527" w:rsidRPr="00703A1D" w:rsidRDefault="008A1527" w:rsidP="00532E40">
      <w:pPr>
        <w:ind w:left="142"/>
        <w:jc w:val="center"/>
        <w:rPr>
          <w:rFonts w:ascii="Arial" w:hAnsi="Arial" w:cs="Arial"/>
          <w:b/>
          <w:sz w:val="20"/>
          <w:szCs w:val="20"/>
        </w:rPr>
      </w:pPr>
    </w:p>
    <w:p w:rsidR="0039327B" w:rsidRDefault="00703A1D" w:rsidP="0039327B">
      <w:pPr>
        <w:spacing w:after="0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- občine na območju OGU Murska Sobota v </w:t>
      </w:r>
      <w:r w:rsidRPr="0039327B">
        <w:rPr>
          <w:rFonts w:ascii="Arial" w:hAnsi="Arial" w:cs="Arial"/>
          <w:b/>
          <w:sz w:val="20"/>
          <w:szCs w:val="20"/>
        </w:rPr>
        <w:t>prostorih</w:t>
      </w:r>
      <w:r w:rsidR="0039327B" w:rsidRPr="0039327B">
        <w:rPr>
          <w:rFonts w:ascii="Arial" w:hAnsi="Arial" w:cs="Arial"/>
          <w:b/>
          <w:sz w:val="20"/>
          <w:szCs w:val="20"/>
        </w:rPr>
        <w:t xml:space="preserve"> </w:t>
      </w:r>
      <w:r w:rsidR="0039327B" w:rsidRPr="0039327B">
        <w:rPr>
          <w:rFonts w:ascii="Arial" w:hAnsi="Arial" w:cs="Arial"/>
          <w:b/>
          <w:sz w:val="20"/>
          <w:szCs w:val="20"/>
          <w:u w:val="single"/>
        </w:rPr>
        <w:t>Mestne občine Murska Sobota (velika</w:t>
      </w:r>
    </w:p>
    <w:p w:rsidR="0039327B" w:rsidRPr="0039327B" w:rsidRDefault="0039327B" w:rsidP="0039327B">
      <w:pPr>
        <w:spacing w:after="0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39327B">
        <w:rPr>
          <w:rFonts w:ascii="Arial" w:hAnsi="Arial" w:cs="Arial"/>
          <w:b/>
          <w:sz w:val="20"/>
          <w:szCs w:val="20"/>
          <w:u w:val="single"/>
        </w:rPr>
        <w:t xml:space="preserve">sejna dvorana), </w:t>
      </w:r>
      <w:proofErr w:type="spellStart"/>
      <w:r w:rsidRPr="0039327B">
        <w:rPr>
          <w:rFonts w:ascii="Arial" w:hAnsi="Arial" w:cs="Arial"/>
          <w:b/>
          <w:sz w:val="20"/>
          <w:szCs w:val="20"/>
          <w:u w:val="single"/>
        </w:rPr>
        <w:t>Kardoševa</w:t>
      </w:r>
      <w:proofErr w:type="spellEnd"/>
      <w:r w:rsidRPr="0039327B">
        <w:rPr>
          <w:rFonts w:ascii="Arial" w:hAnsi="Arial" w:cs="Arial"/>
          <w:b/>
          <w:sz w:val="20"/>
          <w:szCs w:val="20"/>
          <w:u w:val="single"/>
        </w:rPr>
        <w:t xml:space="preserve"> 2, Murska Sobota</w:t>
      </w:r>
    </w:p>
    <w:p w:rsidR="00703A1D" w:rsidRPr="00703A1D" w:rsidRDefault="00703A1D" w:rsidP="00703A1D">
      <w:pPr>
        <w:rPr>
          <w:rFonts w:ascii="Arial" w:hAnsi="Arial" w:cs="Arial"/>
          <w:b/>
          <w:sz w:val="20"/>
          <w:szCs w:val="20"/>
        </w:rPr>
      </w:pPr>
    </w:p>
    <w:p w:rsidR="00703A1D" w:rsidRPr="00703A1D" w:rsidRDefault="00703A1D" w:rsidP="00703A1D">
      <w:pPr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Apače, Beltinci, Cankova, Črenšovci, Dobrovnik, Gornja Radgona, Gornji Petrovci, Grad, </w:t>
      </w:r>
    </w:p>
    <w:p w:rsidR="00C82DCF" w:rsidRPr="00703A1D" w:rsidRDefault="00703A1D" w:rsidP="00703A1D">
      <w:pPr>
        <w:spacing w:after="0"/>
        <w:ind w:left="284" w:hanging="284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Hodoš, Kobilje, Križevci, Kuzma, Lendava, Ljutomer, Moravske Toplice, Murska Sobota,  Odranci, Puconci, Radenci, Razkrižje, Rogašovci, Šalovci, Tišina Turnišče, Velika Polana, Veržej in  Sveti Jurij ob Ščavnici</w:t>
      </w:r>
    </w:p>
    <w:p w:rsidR="00703A1D" w:rsidRPr="00703A1D" w:rsidRDefault="00703A1D" w:rsidP="00703A1D">
      <w:pPr>
        <w:spacing w:after="0"/>
        <w:ind w:left="284" w:hanging="284"/>
        <w:rPr>
          <w:rFonts w:ascii="Arial" w:hAnsi="Arial" w:cs="Arial"/>
          <w:sz w:val="20"/>
          <w:szCs w:val="20"/>
        </w:rPr>
      </w:pPr>
    </w:p>
    <w:p w:rsidR="00C82DCF" w:rsidRPr="008A1527" w:rsidRDefault="00C82DCF" w:rsidP="00C82DCF">
      <w:pPr>
        <w:pStyle w:val="Odstavekseznama"/>
        <w:ind w:left="142"/>
        <w:rPr>
          <w:rFonts w:cs="Arial"/>
          <w:b/>
          <w:szCs w:val="20"/>
          <w:u w:val="single"/>
          <w:lang w:val="sl-SI"/>
        </w:rPr>
      </w:pPr>
      <w:r w:rsidRPr="00703A1D">
        <w:rPr>
          <w:rFonts w:cs="Arial"/>
          <w:b/>
          <w:szCs w:val="20"/>
          <w:lang w:val="sl-SI"/>
        </w:rPr>
        <w:t>- občine na območju OGU Velenje</w:t>
      </w:r>
      <w:r w:rsidR="006C1926" w:rsidRPr="00703A1D">
        <w:rPr>
          <w:rFonts w:cs="Arial"/>
          <w:b/>
          <w:szCs w:val="20"/>
          <w:lang w:val="sl-SI"/>
        </w:rPr>
        <w:t xml:space="preserve"> v prostorih</w:t>
      </w:r>
      <w:r w:rsidR="008A1527">
        <w:rPr>
          <w:rFonts w:cs="Arial"/>
          <w:b/>
          <w:szCs w:val="20"/>
          <w:lang w:val="sl-SI"/>
        </w:rPr>
        <w:t xml:space="preserve"> </w:t>
      </w:r>
      <w:r w:rsidR="008A1527" w:rsidRPr="008A1527">
        <w:rPr>
          <w:rFonts w:cs="Arial"/>
          <w:b/>
          <w:szCs w:val="20"/>
          <w:u w:val="single"/>
          <w:lang w:val="sl-SI"/>
        </w:rPr>
        <w:t>Mestne občine Velenje, Titov trg 1, Velenje</w:t>
      </w:r>
    </w:p>
    <w:p w:rsidR="006C1926" w:rsidRPr="00703A1D" w:rsidRDefault="006C1926" w:rsidP="00C82DCF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524E71" w:rsidRPr="00703A1D" w:rsidRDefault="006C1926" w:rsidP="00524E71">
      <w:pPr>
        <w:pStyle w:val="Odstavekseznama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Braslovče, Gornji Grad, Ljubno, Luče, Mozirje, Nazarje, Polzela, Prebold, Rečica ob  Savinji</w:t>
      </w:r>
      <w:r w:rsidR="00524E71" w:rsidRPr="00703A1D">
        <w:rPr>
          <w:rFonts w:cs="Arial"/>
          <w:szCs w:val="20"/>
          <w:lang w:val="sl-SI"/>
        </w:rPr>
        <w:t>, Šmartno ob Paki, Solčava, Šoštanj, Tabor, Velenje, Vransko in Žalec</w:t>
      </w:r>
    </w:p>
    <w:p w:rsidR="006C1926" w:rsidRPr="00703A1D" w:rsidRDefault="006C1926" w:rsidP="00524E71">
      <w:pPr>
        <w:pStyle w:val="Odstavekseznama"/>
        <w:ind w:left="284" w:hanging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</w:p>
    <w:p w:rsidR="0039327B" w:rsidRPr="0039327B" w:rsidRDefault="00C82DCF" w:rsidP="0039327B">
      <w:pPr>
        <w:pStyle w:val="Odstavekseznama"/>
        <w:ind w:left="142"/>
        <w:rPr>
          <w:b/>
          <w:szCs w:val="20"/>
          <w:u w:val="single"/>
          <w:lang w:val="sl-SI"/>
        </w:rPr>
      </w:pPr>
      <w:r w:rsidRPr="00703A1D">
        <w:rPr>
          <w:rFonts w:cs="Arial"/>
          <w:szCs w:val="20"/>
          <w:lang w:val="sl-SI"/>
        </w:rPr>
        <w:t xml:space="preserve">- </w:t>
      </w:r>
      <w:r w:rsidRPr="00703A1D">
        <w:rPr>
          <w:rFonts w:cs="Arial"/>
          <w:b/>
          <w:szCs w:val="20"/>
          <w:lang w:val="sl-SI"/>
        </w:rPr>
        <w:t>občine na območju OGU Slovenj Gradec</w:t>
      </w:r>
      <w:r w:rsidR="00524E71" w:rsidRPr="00703A1D">
        <w:rPr>
          <w:rFonts w:cs="Arial"/>
          <w:b/>
          <w:szCs w:val="20"/>
          <w:lang w:val="sl-SI"/>
        </w:rPr>
        <w:t xml:space="preserve"> </w:t>
      </w:r>
      <w:r w:rsidR="00524E71" w:rsidRPr="0039327B">
        <w:rPr>
          <w:rFonts w:cs="Arial"/>
          <w:b/>
          <w:szCs w:val="20"/>
          <w:lang w:val="sl-SI"/>
        </w:rPr>
        <w:t xml:space="preserve">v prostorih </w:t>
      </w:r>
      <w:r w:rsidR="0039327B" w:rsidRPr="0039327B">
        <w:rPr>
          <w:b/>
          <w:szCs w:val="20"/>
          <w:u w:val="single"/>
          <w:lang w:val="sl-SI"/>
        </w:rPr>
        <w:t>MKC SG, Ozare 18 (spodnja dvorana),</w:t>
      </w:r>
    </w:p>
    <w:p w:rsidR="0039327B" w:rsidRPr="0039327B" w:rsidRDefault="0039327B" w:rsidP="0039327B">
      <w:pPr>
        <w:pStyle w:val="Odstavekseznama"/>
        <w:ind w:left="142"/>
        <w:rPr>
          <w:b/>
          <w:szCs w:val="20"/>
          <w:u w:val="single"/>
          <w:lang w:val="sl-SI"/>
        </w:rPr>
      </w:pPr>
      <w:r w:rsidRPr="0039327B">
        <w:rPr>
          <w:b/>
          <w:szCs w:val="20"/>
          <w:u w:val="single"/>
          <w:lang w:val="sl-SI"/>
        </w:rPr>
        <w:t xml:space="preserve">  Slovenj Gradec</w:t>
      </w:r>
    </w:p>
    <w:p w:rsidR="00524E71" w:rsidRPr="0039327B" w:rsidRDefault="00524E71" w:rsidP="0039327B">
      <w:pPr>
        <w:spacing w:after="0"/>
        <w:rPr>
          <w:rFonts w:cs="Arial"/>
          <w:b/>
          <w:szCs w:val="20"/>
        </w:rPr>
      </w:pP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  <w:r w:rsidRPr="0039327B">
        <w:rPr>
          <w:rFonts w:cs="Arial"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 xml:space="preserve">Črna na Koroškem, Dravograd, Mežica, Mislinja, Muta, Podvelka, Prevalje, Radlje ob </w:t>
      </w: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Dravi, Ravne na koroškem, Ribnica na Pohorju, Slovenj Gradec in Vuzenica</w:t>
      </w:r>
    </w:p>
    <w:p w:rsidR="00524E71" w:rsidRPr="00703A1D" w:rsidRDefault="00524E71" w:rsidP="0039327B">
      <w:pPr>
        <w:pStyle w:val="Odstavekseznama"/>
        <w:ind w:left="142"/>
        <w:rPr>
          <w:rFonts w:cs="Arial"/>
          <w:szCs w:val="20"/>
          <w:lang w:val="sl-SI"/>
        </w:rPr>
      </w:pPr>
    </w:p>
    <w:p w:rsidR="00524E71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F5EA4" w:rsidRPr="00703A1D" w:rsidRDefault="00C82DCF" w:rsidP="0039327B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četrtek </w:t>
      </w:r>
      <w:r w:rsidRPr="00DD3E22">
        <w:rPr>
          <w:rFonts w:ascii="Arial" w:hAnsi="Arial" w:cs="Arial"/>
          <w:b/>
          <w:sz w:val="20"/>
          <w:szCs w:val="20"/>
          <w:u w:val="single"/>
        </w:rPr>
        <w:t>17. oktober 2019</w:t>
      </w:r>
      <w:r w:rsidRPr="00703A1D">
        <w:rPr>
          <w:rFonts w:ascii="Arial" w:hAnsi="Arial" w:cs="Arial"/>
          <w:b/>
          <w:sz w:val="20"/>
          <w:szCs w:val="20"/>
        </w:rPr>
        <w:t xml:space="preserve">, 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C82DCF" w:rsidRPr="00703A1D" w:rsidRDefault="00C82DCF" w:rsidP="00C82DCF">
      <w:pPr>
        <w:ind w:left="142"/>
        <w:rPr>
          <w:rFonts w:ascii="Arial" w:hAnsi="Arial" w:cs="Arial"/>
          <w:b/>
          <w:sz w:val="20"/>
          <w:szCs w:val="20"/>
        </w:rPr>
      </w:pPr>
    </w:p>
    <w:p w:rsidR="00524E71" w:rsidRDefault="00C82DCF" w:rsidP="00DD3E22">
      <w:pPr>
        <w:spacing w:after="0"/>
        <w:rPr>
          <w:b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Kranj</w:t>
      </w:r>
      <w:r w:rsidR="00524E71" w:rsidRPr="00703A1D">
        <w:rPr>
          <w:rFonts w:ascii="Arial" w:hAnsi="Arial" w:cs="Arial"/>
          <w:b/>
          <w:sz w:val="20"/>
          <w:szCs w:val="20"/>
        </w:rPr>
        <w:t xml:space="preserve"> v prostorih </w:t>
      </w:r>
      <w:r w:rsidR="008A1527" w:rsidRPr="00DD3E22">
        <w:rPr>
          <w:b/>
          <w:u w:val="single"/>
        </w:rPr>
        <w:t>Mestn</w:t>
      </w:r>
      <w:r w:rsidR="00DD3E22" w:rsidRPr="00DD3E22">
        <w:rPr>
          <w:b/>
          <w:u w:val="single"/>
        </w:rPr>
        <w:t>e</w:t>
      </w:r>
      <w:r w:rsidR="008A1527" w:rsidRPr="00DD3E22">
        <w:rPr>
          <w:b/>
          <w:u w:val="single"/>
        </w:rPr>
        <w:t xml:space="preserve"> občin</w:t>
      </w:r>
      <w:r w:rsidR="00DD3E22" w:rsidRPr="00DD3E22">
        <w:rPr>
          <w:b/>
          <w:u w:val="single"/>
        </w:rPr>
        <w:t>e</w:t>
      </w:r>
      <w:r w:rsidR="008A1527" w:rsidRPr="00DD3E22">
        <w:rPr>
          <w:b/>
          <w:u w:val="single"/>
        </w:rPr>
        <w:t xml:space="preserve"> Kranj, dvorana 15, Slovenski trg 1, Kranj</w:t>
      </w:r>
    </w:p>
    <w:p w:rsidR="00DD3E22" w:rsidRPr="00DD3E22" w:rsidRDefault="00DD3E22" w:rsidP="00DD3E22">
      <w:pPr>
        <w:spacing w:after="0"/>
        <w:rPr>
          <w:b/>
          <w:u w:val="single"/>
        </w:rPr>
      </w:pPr>
    </w:p>
    <w:p w:rsidR="00524E71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</w:t>
      </w:r>
      <w:r w:rsidRPr="00703A1D">
        <w:rPr>
          <w:rFonts w:cs="Arial"/>
          <w:szCs w:val="20"/>
          <w:lang w:val="sl-SI"/>
        </w:rPr>
        <w:t>Bled, Bohinj, Cerklje na Gorenjskem, Dobrova-Polhov Gradec, Gorenja vas-Poljane,</w:t>
      </w:r>
    </w:p>
    <w:p w:rsidR="004823E3" w:rsidRPr="00703A1D" w:rsidRDefault="00524E71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Gorje, Jesenice, Jezersko, Kranj, Kranjska Gora, Medvode, Naklo, </w:t>
      </w:r>
      <w:r w:rsidR="004823E3" w:rsidRPr="00703A1D">
        <w:rPr>
          <w:rFonts w:cs="Arial"/>
          <w:szCs w:val="20"/>
          <w:lang w:val="sl-SI"/>
        </w:rPr>
        <w:t>P</w:t>
      </w:r>
      <w:r w:rsidRPr="00703A1D">
        <w:rPr>
          <w:rFonts w:cs="Arial"/>
          <w:szCs w:val="20"/>
          <w:lang w:val="sl-SI"/>
        </w:rPr>
        <w:t>reddvor</w:t>
      </w:r>
      <w:r w:rsidR="004823E3" w:rsidRPr="00703A1D">
        <w:rPr>
          <w:rFonts w:cs="Arial"/>
          <w:szCs w:val="20"/>
          <w:lang w:val="sl-SI"/>
        </w:rPr>
        <w:t xml:space="preserve">, Radovljica,   </w:t>
      </w:r>
    </w:p>
    <w:p w:rsidR="00524E71" w:rsidRPr="00703A1D" w:rsidRDefault="004823E3" w:rsidP="00C82DCF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Šenčur, Škofja Loka, Tržič, Železniki, Žiri in Žirovnica</w:t>
      </w:r>
    </w:p>
    <w:p w:rsidR="004823E3" w:rsidRPr="00703A1D" w:rsidRDefault="004823E3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32E40" w:rsidRPr="00703A1D" w:rsidRDefault="00532E40" w:rsidP="00532E40">
      <w:pPr>
        <w:ind w:left="142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Ljubljana v prost</w:t>
      </w:r>
      <w:r w:rsidR="00213B2F">
        <w:rPr>
          <w:rFonts w:ascii="Arial" w:hAnsi="Arial" w:cs="Arial"/>
          <w:b/>
          <w:sz w:val="20"/>
          <w:szCs w:val="20"/>
        </w:rPr>
        <w:t xml:space="preserve">orih </w:t>
      </w:r>
      <w:r w:rsidR="00213B2F" w:rsidRPr="00213B2F">
        <w:rPr>
          <w:rFonts w:ascii="Arial" w:hAnsi="Arial" w:cs="Arial"/>
          <w:b/>
          <w:sz w:val="20"/>
          <w:szCs w:val="20"/>
          <w:u w:val="single"/>
        </w:rPr>
        <w:t>Občine Litija, Jerebova ulica 14, Litija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Bloke, Borovnica, Brezovica, Cerknica, Dol pri Ljubljani, Domžale, Grosuplje, Horjul, 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Hrastnik, Ig, Kamnik, Kočevje, Komenda, Kostel, Litija, Ljubljana, Logatec, Log-Dragomer,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Loška dolina, Loški potok, Lukovica, </w:t>
      </w:r>
      <w:r w:rsidRPr="00703A1D">
        <w:rPr>
          <w:rFonts w:ascii="Arial" w:hAnsi="Arial" w:cs="Arial"/>
          <w:b/>
          <w:sz w:val="20"/>
          <w:szCs w:val="20"/>
        </w:rPr>
        <w:t xml:space="preserve"> </w:t>
      </w:r>
      <w:r w:rsidRPr="00703A1D">
        <w:rPr>
          <w:rFonts w:ascii="Arial" w:hAnsi="Arial" w:cs="Arial"/>
          <w:sz w:val="20"/>
          <w:szCs w:val="20"/>
        </w:rPr>
        <w:t xml:space="preserve">Mengeš, Moravče, Osilnica, Ribnica, Šmartno pri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Litiji, Sodražica, Trbovlje, Trzin, Velike Lašče, Vodice, Vrhnika, Zagorje ob Savi, 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Dobrepolje, Ivančna Gorica in Škofljica</w:t>
      </w:r>
    </w:p>
    <w:p w:rsidR="00532E40" w:rsidRPr="00703A1D" w:rsidRDefault="00532E40" w:rsidP="0017491E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</w:p>
    <w:p w:rsidR="00532E40" w:rsidRPr="00703A1D" w:rsidRDefault="00532E40" w:rsidP="00532E40">
      <w:pPr>
        <w:spacing w:after="0"/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pStyle w:val="Odstavekseznama"/>
        <w:ind w:left="142"/>
        <w:rPr>
          <w:rFonts w:cs="Arial"/>
          <w:szCs w:val="20"/>
          <w:lang w:val="sl-SI"/>
        </w:rPr>
      </w:pPr>
    </w:p>
    <w:p w:rsidR="005F5EA4" w:rsidRPr="00213B2F" w:rsidRDefault="00C82DCF" w:rsidP="00213B2F">
      <w:pPr>
        <w:ind w:left="142"/>
        <w:jc w:val="center"/>
        <w:rPr>
          <w:rFonts w:ascii="Arial" w:hAnsi="Arial" w:cs="Arial"/>
          <w:b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v </w:t>
      </w:r>
      <w:r w:rsidR="00E74B4C" w:rsidRPr="00703A1D">
        <w:rPr>
          <w:rFonts w:ascii="Arial" w:hAnsi="Arial" w:cs="Arial"/>
          <w:b/>
          <w:sz w:val="20"/>
          <w:szCs w:val="20"/>
        </w:rPr>
        <w:t xml:space="preserve"> </w:t>
      </w:r>
      <w:r w:rsidRPr="00703A1D">
        <w:rPr>
          <w:rFonts w:ascii="Arial" w:hAnsi="Arial" w:cs="Arial"/>
          <w:b/>
          <w:sz w:val="20"/>
          <w:szCs w:val="20"/>
        </w:rPr>
        <w:t xml:space="preserve">petek </w:t>
      </w:r>
      <w:r w:rsidRPr="00DD3E22">
        <w:rPr>
          <w:rFonts w:ascii="Arial" w:hAnsi="Arial" w:cs="Arial"/>
          <w:b/>
          <w:sz w:val="20"/>
          <w:szCs w:val="20"/>
          <w:u w:val="single"/>
        </w:rPr>
        <w:t>18. oktober 2019</w:t>
      </w:r>
      <w:r w:rsidRPr="00703A1D">
        <w:rPr>
          <w:rFonts w:ascii="Arial" w:hAnsi="Arial" w:cs="Arial"/>
          <w:b/>
          <w:sz w:val="20"/>
          <w:szCs w:val="20"/>
        </w:rPr>
        <w:t xml:space="preserve"> od  </w:t>
      </w:r>
      <w:r w:rsidR="00532E40" w:rsidRPr="00703A1D">
        <w:rPr>
          <w:rFonts w:ascii="Arial" w:hAnsi="Arial" w:cs="Arial"/>
          <w:b/>
          <w:sz w:val="20"/>
          <w:szCs w:val="20"/>
        </w:rPr>
        <w:t>10.00-13.00</w:t>
      </w:r>
    </w:p>
    <w:p w:rsidR="00C82DCF" w:rsidRPr="00703A1D" w:rsidRDefault="00C82DCF" w:rsidP="00C82DCF">
      <w:pPr>
        <w:rPr>
          <w:rFonts w:ascii="Arial" w:hAnsi="Arial" w:cs="Arial"/>
          <w:b/>
          <w:sz w:val="20"/>
          <w:szCs w:val="20"/>
        </w:rPr>
      </w:pPr>
    </w:p>
    <w:p w:rsidR="00E74B4C" w:rsidRPr="005F69F5" w:rsidRDefault="00E74B4C" w:rsidP="005F69F5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703A1D">
        <w:rPr>
          <w:rFonts w:ascii="Arial" w:hAnsi="Arial" w:cs="Arial"/>
          <w:b/>
          <w:sz w:val="20"/>
          <w:szCs w:val="20"/>
        </w:rPr>
        <w:t>- občine na območju OGU Ljubljana</w:t>
      </w:r>
      <w:r w:rsidRPr="00703A1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F69F5">
        <w:rPr>
          <w:rFonts w:ascii="Arial" w:hAnsi="Arial" w:cs="Arial"/>
          <w:b/>
          <w:sz w:val="20"/>
          <w:szCs w:val="20"/>
        </w:rPr>
        <w:t>v prostorih</w:t>
      </w:r>
      <w:r w:rsidR="005F69F5">
        <w:rPr>
          <w:rFonts w:ascii="Arial" w:hAnsi="Arial" w:cs="Arial"/>
          <w:b/>
          <w:sz w:val="20"/>
          <w:szCs w:val="20"/>
        </w:rPr>
        <w:t xml:space="preserve"> </w:t>
      </w:r>
      <w:r w:rsidR="005F69F5" w:rsidRPr="005F69F5">
        <w:rPr>
          <w:rFonts w:ascii="Arial" w:hAnsi="Arial" w:cs="Arial"/>
          <w:b/>
          <w:sz w:val="20"/>
          <w:szCs w:val="20"/>
        </w:rPr>
        <w:t xml:space="preserve"> </w:t>
      </w:r>
      <w:r w:rsidR="005F69F5" w:rsidRPr="005F69F5">
        <w:rPr>
          <w:rFonts w:ascii="Arial" w:hAnsi="Arial" w:cs="Arial"/>
          <w:b/>
          <w:sz w:val="20"/>
          <w:szCs w:val="20"/>
          <w:u w:val="single"/>
        </w:rPr>
        <w:t>Ministrstva za kulturo, Maistrova 10, Ljubljana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b/>
          <w:sz w:val="20"/>
          <w:szCs w:val="20"/>
        </w:rPr>
        <w:t xml:space="preserve">     </w:t>
      </w:r>
      <w:r w:rsidRPr="00703A1D">
        <w:rPr>
          <w:rFonts w:ascii="Arial" w:hAnsi="Arial" w:cs="Arial"/>
          <w:sz w:val="20"/>
          <w:szCs w:val="20"/>
        </w:rPr>
        <w:t xml:space="preserve">Bloke, Borovnica, Brezovica, Cerknica, Dol pri Ljubljani, Domžale, Grosuplje, Horjul,  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Hrastnik, Ig, Kamnik, Kočevje, Komenda, Kostel, Litija, Ljubljana, Logatec, Log-Dragomer,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Loška dolina, Loški potok, Lukovica, </w:t>
      </w:r>
      <w:r w:rsidRPr="00703A1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03A1D">
        <w:rPr>
          <w:rFonts w:ascii="Arial" w:hAnsi="Arial" w:cs="Arial"/>
          <w:sz w:val="20"/>
          <w:szCs w:val="20"/>
        </w:rPr>
        <w:t xml:space="preserve">Mengeš, Moravče, Osilnica, Ribnica, Šmartno pri </w:t>
      </w:r>
    </w:p>
    <w:p w:rsidR="00532E40" w:rsidRPr="00703A1D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Litiji, Sodražica, Trbovlje, Trzin, Velike Lašče, Vodice, Vrhnika, Zagorje ob Savi, </w:t>
      </w:r>
    </w:p>
    <w:p w:rsidR="00532E40" w:rsidRDefault="00532E40" w:rsidP="00532E40">
      <w:pPr>
        <w:spacing w:after="0"/>
        <w:ind w:left="142"/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Dobrepolje, Ivančna Gorica in Škofljica</w:t>
      </w:r>
    </w:p>
    <w:p w:rsidR="00703A1D" w:rsidRPr="00703A1D" w:rsidRDefault="00703A1D" w:rsidP="00532E40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703A1D" w:rsidRPr="008A1527" w:rsidRDefault="00703A1D" w:rsidP="00703A1D">
      <w:pPr>
        <w:pStyle w:val="Odstavekseznama"/>
        <w:ind w:left="142"/>
        <w:rPr>
          <w:rFonts w:cs="Arial"/>
          <w:b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lastRenderedPageBreak/>
        <w:t xml:space="preserve">- občine na območju OGU Maribor </w:t>
      </w:r>
      <w:r w:rsidRPr="008A1527">
        <w:rPr>
          <w:rFonts w:cs="Arial"/>
          <w:b/>
          <w:szCs w:val="20"/>
          <w:lang w:val="sl-SI"/>
        </w:rPr>
        <w:t xml:space="preserve">v </w:t>
      </w:r>
      <w:r w:rsidRPr="00703A1D">
        <w:rPr>
          <w:rFonts w:cs="Arial"/>
          <w:b/>
          <w:szCs w:val="20"/>
          <w:lang w:val="sl-SI"/>
        </w:rPr>
        <w:t>prostorih</w:t>
      </w:r>
      <w:r>
        <w:rPr>
          <w:rFonts w:cs="Arial"/>
          <w:b/>
          <w:szCs w:val="20"/>
          <w:lang w:val="sl-SI"/>
        </w:rPr>
        <w:t xml:space="preserve"> </w:t>
      </w:r>
      <w:r w:rsidR="008A1527" w:rsidRPr="008A1527">
        <w:rPr>
          <w:rFonts w:cs="Arial"/>
          <w:b/>
          <w:szCs w:val="20"/>
          <w:u w:val="single"/>
          <w:lang w:val="sl-SI"/>
        </w:rPr>
        <w:t>Razstavišča MO Maribor, Grajska ul. 7, Maribor</w:t>
      </w:r>
    </w:p>
    <w:p w:rsidR="00703A1D" w:rsidRPr="008A1527" w:rsidRDefault="00703A1D" w:rsidP="00703A1D">
      <w:pPr>
        <w:pStyle w:val="Odstavekseznama"/>
        <w:ind w:left="142"/>
        <w:rPr>
          <w:rFonts w:cs="Arial"/>
          <w:b/>
          <w:szCs w:val="20"/>
          <w:lang w:val="sl-SI"/>
        </w:rPr>
      </w:pP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b/>
          <w:szCs w:val="20"/>
          <w:lang w:val="sl-SI"/>
        </w:rPr>
        <w:t xml:space="preserve">   </w:t>
      </w:r>
      <w:r w:rsidRPr="00703A1D">
        <w:rPr>
          <w:rFonts w:cs="Arial"/>
          <w:szCs w:val="20"/>
          <w:lang w:val="sl-SI"/>
        </w:rPr>
        <w:t xml:space="preserve">Benedikt, Cerkvenjak, Duplek, Hoče-Slivnica, Kungota, Lenart, Lovrenc na Pohorju, </w:t>
      </w: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 Makole, Maribor, Miklavž na Dravskem polju, Oplotnica, Pesnica, Poljčane, Rače-Fram, </w:t>
      </w:r>
    </w:p>
    <w:p w:rsidR="00703A1D" w:rsidRPr="00703A1D" w:rsidRDefault="00703A1D" w:rsidP="00703A1D">
      <w:pPr>
        <w:pStyle w:val="Odstavekseznama"/>
        <w:ind w:left="142"/>
        <w:rPr>
          <w:rFonts w:cs="Arial"/>
          <w:szCs w:val="20"/>
          <w:lang w:val="sl-SI"/>
        </w:rPr>
      </w:pPr>
      <w:r w:rsidRPr="00703A1D">
        <w:rPr>
          <w:rFonts w:cs="Arial"/>
          <w:szCs w:val="20"/>
          <w:lang w:val="sl-SI"/>
        </w:rPr>
        <w:t xml:space="preserve">   Ruše, Selnica ob Dravi, Šentilj, Slovenska Bistrica, Starše, Sveta Trojica v Slov. Goricah,    </w:t>
      </w:r>
    </w:p>
    <w:p w:rsidR="00703A1D" w:rsidRDefault="00703A1D" w:rsidP="00703A1D">
      <w:pPr>
        <w:rPr>
          <w:rFonts w:ascii="Arial" w:hAnsi="Arial" w:cs="Arial"/>
          <w:sz w:val="20"/>
          <w:szCs w:val="20"/>
        </w:rPr>
      </w:pPr>
      <w:r w:rsidRPr="00703A1D">
        <w:rPr>
          <w:rFonts w:ascii="Arial" w:hAnsi="Arial" w:cs="Arial"/>
          <w:sz w:val="20"/>
          <w:szCs w:val="20"/>
        </w:rPr>
        <w:t xml:space="preserve">     Sveta Ana in  Sveti Jurij v Slov. Goricah</w:t>
      </w:r>
    </w:p>
    <w:p w:rsidR="003B5F81" w:rsidRDefault="003B5F81" w:rsidP="00703A1D">
      <w:pPr>
        <w:rPr>
          <w:rFonts w:ascii="Arial" w:hAnsi="Arial" w:cs="Arial"/>
          <w:sz w:val="20"/>
          <w:szCs w:val="20"/>
        </w:rPr>
      </w:pPr>
    </w:p>
    <w:p w:rsidR="003B5F81" w:rsidRDefault="003B5F81" w:rsidP="00703A1D">
      <w:pPr>
        <w:rPr>
          <w:rFonts w:ascii="Arial" w:hAnsi="Arial" w:cs="Arial"/>
          <w:sz w:val="20"/>
          <w:szCs w:val="20"/>
        </w:rPr>
      </w:pPr>
    </w:p>
    <w:p w:rsidR="003B5F81" w:rsidRPr="00703A1D" w:rsidRDefault="003B5F81" w:rsidP="00703A1D">
      <w:pPr>
        <w:rPr>
          <w:rFonts w:ascii="Arial" w:hAnsi="Arial" w:cs="Arial"/>
          <w:sz w:val="20"/>
          <w:szCs w:val="20"/>
        </w:rPr>
      </w:pPr>
    </w:p>
    <w:p w:rsidR="00703A1D" w:rsidRPr="00703A1D" w:rsidRDefault="00703A1D" w:rsidP="00532E40">
      <w:pPr>
        <w:spacing w:after="0"/>
        <w:ind w:left="142"/>
        <w:rPr>
          <w:rFonts w:ascii="Arial" w:hAnsi="Arial" w:cs="Arial"/>
          <w:sz w:val="20"/>
          <w:szCs w:val="20"/>
        </w:rPr>
      </w:pPr>
    </w:p>
    <w:p w:rsidR="00532E40" w:rsidRPr="00703A1D" w:rsidRDefault="00532E40" w:rsidP="00532E40">
      <w:pPr>
        <w:spacing w:after="0"/>
        <w:rPr>
          <w:rFonts w:ascii="Arial" w:hAnsi="Arial" w:cs="Arial"/>
          <w:sz w:val="20"/>
          <w:szCs w:val="20"/>
        </w:rPr>
      </w:pPr>
    </w:p>
    <w:p w:rsidR="00532E40" w:rsidRPr="00703A1D" w:rsidRDefault="00532E40" w:rsidP="00E74B4C">
      <w:pPr>
        <w:ind w:left="142"/>
        <w:rPr>
          <w:rFonts w:ascii="Arial" w:hAnsi="Arial" w:cs="Arial"/>
          <w:b/>
          <w:color w:val="FF0000"/>
          <w:sz w:val="20"/>
          <w:szCs w:val="20"/>
        </w:rPr>
      </w:pPr>
    </w:p>
    <w:p w:rsidR="00532E40" w:rsidRPr="00703A1D" w:rsidRDefault="00532E40" w:rsidP="00E74B4C">
      <w:pPr>
        <w:ind w:left="142"/>
        <w:rPr>
          <w:rFonts w:ascii="Arial" w:hAnsi="Arial" w:cs="Arial"/>
          <w:b/>
          <w:sz w:val="20"/>
          <w:szCs w:val="20"/>
        </w:rPr>
      </w:pPr>
    </w:p>
    <w:p w:rsidR="00E74B4C" w:rsidRPr="00703A1D" w:rsidRDefault="00E74B4C" w:rsidP="00C82DCF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D774AB">
      <w:pPr>
        <w:rPr>
          <w:rFonts w:ascii="Arial" w:hAnsi="Arial" w:cs="Arial"/>
          <w:b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p w:rsidR="00C82DCF" w:rsidRPr="00703A1D" w:rsidRDefault="00C82DCF" w:rsidP="00C82DCF">
      <w:pPr>
        <w:rPr>
          <w:rFonts w:ascii="Arial" w:hAnsi="Arial" w:cs="Arial"/>
          <w:sz w:val="20"/>
          <w:szCs w:val="20"/>
        </w:rPr>
      </w:pPr>
    </w:p>
    <w:sectPr w:rsidR="00C82DCF" w:rsidRPr="00703A1D" w:rsidSect="001362E4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CF"/>
    <w:rsid w:val="001362E4"/>
    <w:rsid w:val="0017491E"/>
    <w:rsid w:val="00213B2F"/>
    <w:rsid w:val="00276DC2"/>
    <w:rsid w:val="002E3EE8"/>
    <w:rsid w:val="0039327B"/>
    <w:rsid w:val="003B5F81"/>
    <w:rsid w:val="00456642"/>
    <w:rsid w:val="004823E3"/>
    <w:rsid w:val="00524E71"/>
    <w:rsid w:val="00532E40"/>
    <w:rsid w:val="005F5EA4"/>
    <w:rsid w:val="005F69F5"/>
    <w:rsid w:val="00625013"/>
    <w:rsid w:val="006C1926"/>
    <w:rsid w:val="00703A1D"/>
    <w:rsid w:val="008A1527"/>
    <w:rsid w:val="00952F91"/>
    <w:rsid w:val="00B54297"/>
    <w:rsid w:val="00C82DCF"/>
    <w:rsid w:val="00CF3659"/>
    <w:rsid w:val="00D774AB"/>
    <w:rsid w:val="00DD3E22"/>
    <w:rsid w:val="00E74B4C"/>
    <w:rsid w:val="00E846D1"/>
    <w:rsid w:val="00E86AD1"/>
    <w:rsid w:val="00EA452C"/>
    <w:rsid w:val="00FA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2DCF"/>
    <w:pPr>
      <w:spacing w:after="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2DCF"/>
    <w:pPr>
      <w:spacing w:after="0" w:line="26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4A969E-40F9-42A9-A36F-8DA3A5B6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3969</Characters>
  <Application>Microsoft Office Word</Application>
  <DocSecurity>0</DocSecurity>
  <Lines>128</Lines>
  <Paragraphs>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Stebernak</dc:creator>
  <cp:lastModifiedBy>Aljaž Matvoz</cp:lastModifiedBy>
  <cp:revision>2</cp:revision>
  <cp:lastPrinted>2019-09-09T11:58:00Z</cp:lastPrinted>
  <dcterms:created xsi:type="dcterms:W3CDTF">2019-09-18T11:58:00Z</dcterms:created>
  <dcterms:modified xsi:type="dcterms:W3CDTF">2019-09-18T11:58:00Z</dcterms:modified>
</cp:coreProperties>
</file>